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2B0B9" w14:textId="0D9BC17F" w:rsidR="00F33D12" w:rsidRDefault="00F33D12" w:rsidP="00DC68A2">
      <w:pPr>
        <w:shd w:val="clear" w:color="auto" w:fill="FFFFFF"/>
        <w:spacing w:after="150" w:line="240" w:lineRule="auto"/>
        <w:rPr>
          <w:rFonts w:ascii="Arial" w:eastAsia="Times New Roman" w:hAnsi="Arial" w:cs="Arial"/>
          <w:color w:val="000000"/>
          <w:sz w:val="27"/>
          <w:szCs w:val="27"/>
          <w:lang w:eastAsia="de-DE"/>
        </w:rPr>
      </w:pPr>
      <w:r>
        <w:rPr>
          <w:rFonts w:ascii="Arial" w:eastAsia="Times New Roman" w:hAnsi="Arial" w:cs="Arial"/>
          <w:color w:val="000000"/>
          <w:sz w:val="27"/>
          <w:szCs w:val="27"/>
          <w:lang w:eastAsia="de-DE"/>
        </w:rPr>
        <w:t>Gemeinsam wachsen. Praktische Hilfen, in der Ehe zu reifen</w:t>
      </w:r>
    </w:p>
    <w:p w14:paraId="5DA2418F" w14:textId="3CCD6A65" w:rsidR="00F33D12" w:rsidRDefault="00F33D12" w:rsidP="00F33D12">
      <w:pPr>
        <w:shd w:val="clear" w:color="auto" w:fill="FFFFFF"/>
        <w:spacing w:after="150" w:line="240" w:lineRule="auto"/>
        <w:rPr>
          <w:rFonts w:ascii="Arial" w:eastAsia="Times New Roman" w:hAnsi="Arial" w:cs="Arial"/>
          <w:color w:val="000000"/>
          <w:sz w:val="27"/>
          <w:szCs w:val="27"/>
          <w:lang w:eastAsia="de-DE"/>
        </w:rPr>
      </w:pPr>
      <w:r>
        <w:rPr>
          <w:rFonts w:ascii="Arial" w:eastAsia="Times New Roman" w:hAnsi="Arial" w:cs="Arial"/>
          <w:color w:val="000000"/>
          <w:sz w:val="27"/>
          <w:szCs w:val="27"/>
          <w:lang w:eastAsia="de-DE"/>
        </w:rPr>
        <w:t xml:space="preserve">Rezension von </w:t>
      </w:r>
      <w:r w:rsidRPr="00F33D12">
        <w:rPr>
          <w:rFonts w:ascii="Arial" w:eastAsia="Times New Roman" w:hAnsi="Arial" w:cs="Arial"/>
          <w:color w:val="000000"/>
          <w:sz w:val="27"/>
          <w:szCs w:val="27"/>
          <w:lang w:eastAsia="de-DE"/>
        </w:rPr>
        <w:t>Monika Graf</w:t>
      </w:r>
      <w:r>
        <w:rPr>
          <w:rFonts w:ascii="Arial" w:eastAsia="Times New Roman" w:hAnsi="Arial" w:cs="Arial"/>
          <w:color w:val="000000"/>
          <w:sz w:val="27"/>
          <w:szCs w:val="27"/>
          <w:lang w:eastAsia="de-DE"/>
        </w:rPr>
        <w:t xml:space="preserve"> </w:t>
      </w:r>
      <w:r w:rsidRPr="00F33D12">
        <w:rPr>
          <w:rFonts w:ascii="Arial" w:eastAsia="Times New Roman" w:hAnsi="Arial" w:cs="Arial"/>
          <w:color w:val="000000"/>
          <w:sz w:val="27"/>
          <w:szCs w:val="27"/>
          <w:lang w:eastAsia="de-DE"/>
        </w:rPr>
        <w:t xml:space="preserve">für den </w:t>
      </w:r>
      <w:proofErr w:type="spellStart"/>
      <w:r w:rsidRPr="00F33D12">
        <w:rPr>
          <w:rFonts w:ascii="Arial" w:eastAsia="Times New Roman" w:hAnsi="Arial" w:cs="Arial"/>
          <w:color w:val="000000"/>
          <w:sz w:val="27"/>
          <w:szCs w:val="27"/>
          <w:lang w:eastAsia="de-DE"/>
        </w:rPr>
        <w:t>Borromäusverein</w:t>
      </w:r>
      <w:proofErr w:type="spellEnd"/>
      <w:r w:rsidRPr="00F33D12">
        <w:rPr>
          <w:rFonts w:ascii="Arial" w:eastAsia="Times New Roman" w:hAnsi="Arial" w:cs="Arial"/>
          <w:color w:val="000000"/>
          <w:sz w:val="27"/>
          <w:szCs w:val="27"/>
          <w:lang w:eastAsia="de-DE"/>
        </w:rPr>
        <w:t>, Dachverband der Katholischen Öffentlichen Büchereien</w:t>
      </w:r>
      <w:r>
        <w:rPr>
          <w:rFonts w:ascii="Arial" w:eastAsia="Times New Roman" w:hAnsi="Arial" w:cs="Arial"/>
          <w:color w:val="000000"/>
          <w:sz w:val="27"/>
          <w:szCs w:val="27"/>
          <w:lang w:eastAsia="de-DE"/>
        </w:rPr>
        <w:t>.</w:t>
      </w:r>
    </w:p>
    <w:p w14:paraId="7BAC914D" w14:textId="78C2A0DD" w:rsidR="00DC68A2" w:rsidRPr="00DC68A2" w:rsidRDefault="00DC68A2" w:rsidP="00DC68A2">
      <w:pPr>
        <w:shd w:val="clear" w:color="auto" w:fill="FFFFFF"/>
        <w:spacing w:after="150" w:line="240" w:lineRule="auto"/>
        <w:rPr>
          <w:rFonts w:ascii="Arial" w:eastAsia="Times New Roman" w:hAnsi="Arial" w:cs="Arial"/>
          <w:color w:val="000000"/>
          <w:sz w:val="27"/>
          <w:szCs w:val="27"/>
          <w:lang w:eastAsia="de-DE"/>
        </w:rPr>
      </w:pPr>
      <w:r w:rsidRPr="00DC68A2">
        <w:rPr>
          <w:rFonts w:ascii="Arial" w:eastAsia="Times New Roman" w:hAnsi="Arial" w:cs="Arial"/>
          <w:color w:val="000000"/>
          <w:sz w:val="27"/>
          <w:szCs w:val="27"/>
          <w:lang w:eastAsia="de-DE"/>
        </w:rPr>
        <w:t xml:space="preserve">Ehe als Sakrament und Familie als "Kirche im Kleinen" zu leben ist das Anliegen von Franz-Adolf Kleinrahm. Der fünffache Vater, Diakon und </w:t>
      </w:r>
      <w:proofErr w:type="spellStart"/>
      <w:r w:rsidRPr="00DC68A2">
        <w:rPr>
          <w:rFonts w:ascii="Arial" w:eastAsia="Times New Roman" w:hAnsi="Arial" w:cs="Arial"/>
          <w:color w:val="000000"/>
          <w:sz w:val="27"/>
          <w:szCs w:val="27"/>
          <w:lang w:eastAsia="de-DE"/>
        </w:rPr>
        <w:t>Exerzitienbegleiter</w:t>
      </w:r>
      <w:proofErr w:type="spellEnd"/>
      <w:r w:rsidRPr="00DC68A2">
        <w:rPr>
          <w:rFonts w:ascii="Arial" w:eastAsia="Times New Roman" w:hAnsi="Arial" w:cs="Arial"/>
          <w:color w:val="000000"/>
          <w:sz w:val="27"/>
          <w:szCs w:val="27"/>
          <w:lang w:eastAsia="de-DE"/>
        </w:rPr>
        <w:t xml:space="preserve"> hat mit seiner Frau die Neue Geistliche Gemeinschaft "Familien mit Christus" ins Leben gerufen, die seit 1989 in Heiligenbrunn im Bistum Regensburg Kurse für Ehepaare und Familien anbietet. Aus dieser Arbeit heraus ist das Buch entstanden. In 29 Themenkapiteln reflektiert der Autor anhand eigener Erfahrungen, biblischer Aussagen und kirchlicher Verlautbarungen die spirituelle, kirchliche und gesellschaftliche Bedeutung christlicher Ehe und Elternschaft und gibt praktische Empfehlungen. Wesentliche Elemente für den Ehealltag sind das regelmäßige Ehegespräch der Partner, geistliche Begleitung und der Gedanken- und Erfahrungsaustausch in einer festen Gruppe Gleichgesinnter. Für diese Gespräche zu zweit und in der Gruppe gibt es Hinweise zur Durchführung und am Ende jedes Kapitels inhaltliche Anregungen. Der überwiegend gut verständlich und praxisnah geschriebene Impulsgeber schließt eine Lücke zwischen allgemein psychologischen Ehe-Ratgebern und stark </w:t>
      </w:r>
      <w:proofErr w:type="spellStart"/>
      <w:r w:rsidRPr="00DC68A2">
        <w:rPr>
          <w:rFonts w:ascii="Arial" w:eastAsia="Times New Roman" w:hAnsi="Arial" w:cs="Arial"/>
          <w:color w:val="000000"/>
          <w:sz w:val="27"/>
          <w:szCs w:val="27"/>
          <w:lang w:eastAsia="de-DE"/>
        </w:rPr>
        <w:t>theologielastigen</w:t>
      </w:r>
      <w:proofErr w:type="spellEnd"/>
      <w:r w:rsidRPr="00DC68A2">
        <w:rPr>
          <w:rFonts w:ascii="Arial" w:eastAsia="Times New Roman" w:hAnsi="Arial" w:cs="Arial"/>
          <w:color w:val="000000"/>
          <w:sz w:val="27"/>
          <w:szCs w:val="27"/>
          <w:lang w:eastAsia="de-DE"/>
        </w:rPr>
        <w:t xml:space="preserve"> Abhandlungen über das Ehesakrament. Er ist privat und pastoral nutzbar und kann für alle Bestandsgrößen empfohlen werden.</w:t>
      </w:r>
    </w:p>
    <w:sectPr w:rsidR="00DC68A2" w:rsidRPr="00DC68A2" w:rsidSect="00DC68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B3DCB"/>
    <w:multiLevelType w:val="multilevel"/>
    <w:tmpl w:val="A14E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C30F15"/>
    <w:multiLevelType w:val="multilevel"/>
    <w:tmpl w:val="A89E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A603D9"/>
    <w:multiLevelType w:val="multilevel"/>
    <w:tmpl w:val="A0AE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8A2"/>
    <w:rsid w:val="00115A3D"/>
    <w:rsid w:val="00AD4FDA"/>
    <w:rsid w:val="00D279EE"/>
    <w:rsid w:val="00DC68A2"/>
    <w:rsid w:val="00F33D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030A5"/>
  <w15:chartTrackingRefBased/>
  <w15:docId w15:val="{ED855841-BDE9-4E2F-AE9A-99FE59C2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618347">
      <w:bodyDiv w:val="1"/>
      <w:marLeft w:val="0"/>
      <w:marRight w:val="0"/>
      <w:marTop w:val="0"/>
      <w:marBottom w:val="0"/>
      <w:divBdr>
        <w:top w:val="none" w:sz="0" w:space="0" w:color="auto"/>
        <w:left w:val="none" w:sz="0" w:space="0" w:color="auto"/>
        <w:bottom w:val="none" w:sz="0" w:space="0" w:color="auto"/>
        <w:right w:val="none" w:sz="0" w:space="0" w:color="auto"/>
      </w:divBdr>
      <w:divsChild>
        <w:div w:id="603807686">
          <w:marLeft w:val="0"/>
          <w:marRight w:val="0"/>
          <w:marTop w:val="0"/>
          <w:marBottom w:val="0"/>
          <w:divBdr>
            <w:top w:val="none" w:sz="0" w:space="0" w:color="auto"/>
            <w:left w:val="none" w:sz="0" w:space="0" w:color="auto"/>
            <w:bottom w:val="none" w:sz="0" w:space="0" w:color="auto"/>
            <w:right w:val="none" w:sz="0" w:space="0" w:color="auto"/>
          </w:divBdr>
          <w:divsChild>
            <w:div w:id="1067920191">
              <w:marLeft w:val="0"/>
              <w:marRight w:val="0"/>
              <w:marTop w:val="0"/>
              <w:marBottom w:val="0"/>
              <w:divBdr>
                <w:top w:val="none" w:sz="0" w:space="0" w:color="auto"/>
                <w:left w:val="none" w:sz="0" w:space="0" w:color="auto"/>
                <w:bottom w:val="none" w:sz="0" w:space="0" w:color="auto"/>
                <w:right w:val="none" w:sz="0" w:space="0" w:color="auto"/>
              </w:divBdr>
              <w:divsChild>
                <w:div w:id="186911894">
                  <w:marLeft w:val="1500"/>
                  <w:marRight w:val="0"/>
                  <w:marTop w:val="0"/>
                  <w:marBottom w:val="0"/>
                  <w:divBdr>
                    <w:top w:val="none" w:sz="0" w:space="0" w:color="auto"/>
                    <w:left w:val="none" w:sz="0" w:space="0" w:color="auto"/>
                    <w:bottom w:val="none" w:sz="0" w:space="0" w:color="auto"/>
                    <w:right w:val="none" w:sz="0" w:space="0" w:color="auto"/>
                  </w:divBdr>
                  <w:divsChild>
                    <w:div w:id="294457996">
                      <w:marLeft w:val="0"/>
                      <w:marRight w:val="0"/>
                      <w:marTop w:val="0"/>
                      <w:marBottom w:val="0"/>
                      <w:divBdr>
                        <w:top w:val="none" w:sz="0" w:space="0" w:color="auto"/>
                        <w:left w:val="none" w:sz="0" w:space="0" w:color="auto"/>
                        <w:bottom w:val="none" w:sz="0" w:space="0" w:color="auto"/>
                        <w:right w:val="none" w:sz="0" w:space="0" w:color="auto"/>
                      </w:divBdr>
                    </w:div>
                  </w:divsChild>
                </w:div>
                <w:div w:id="955211250">
                  <w:marLeft w:val="0"/>
                  <w:marRight w:val="0"/>
                  <w:marTop w:val="0"/>
                  <w:marBottom w:val="0"/>
                  <w:divBdr>
                    <w:top w:val="none" w:sz="0" w:space="0" w:color="auto"/>
                    <w:left w:val="none" w:sz="0" w:space="0" w:color="auto"/>
                    <w:bottom w:val="none" w:sz="0" w:space="0" w:color="auto"/>
                    <w:right w:val="none" w:sz="0" w:space="0" w:color="auto"/>
                  </w:divBdr>
                  <w:divsChild>
                    <w:div w:id="1032922223">
                      <w:marLeft w:val="0"/>
                      <w:marRight w:val="0"/>
                      <w:marTop w:val="0"/>
                      <w:marBottom w:val="0"/>
                      <w:divBdr>
                        <w:top w:val="none" w:sz="0" w:space="0" w:color="auto"/>
                        <w:left w:val="none" w:sz="0" w:space="0" w:color="E7E7E7"/>
                        <w:bottom w:val="none" w:sz="0" w:space="0" w:color="E7E7E7"/>
                        <w:right w:val="none" w:sz="0" w:space="0" w:color="E7E7E7"/>
                      </w:divBdr>
                    </w:div>
                  </w:divsChild>
                </w:div>
              </w:divsChild>
            </w:div>
          </w:divsChild>
        </w:div>
        <w:div w:id="1886746608">
          <w:marLeft w:val="0"/>
          <w:marRight w:val="0"/>
          <w:marTop w:val="0"/>
          <w:marBottom w:val="0"/>
          <w:divBdr>
            <w:top w:val="none" w:sz="0" w:space="0" w:color="auto"/>
            <w:left w:val="none" w:sz="0" w:space="0" w:color="auto"/>
            <w:bottom w:val="none" w:sz="0" w:space="0" w:color="auto"/>
            <w:right w:val="none" w:sz="0" w:space="0" w:color="auto"/>
          </w:divBdr>
          <w:divsChild>
            <w:div w:id="744113036">
              <w:marLeft w:val="0"/>
              <w:marRight w:val="0"/>
              <w:marTop w:val="0"/>
              <w:marBottom w:val="0"/>
              <w:divBdr>
                <w:top w:val="none" w:sz="0" w:space="0" w:color="auto"/>
                <w:left w:val="none" w:sz="0" w:space="0" w:color="auto"/>
                <w:bottom w:val="none" w:sz="0" w:space="0" w:color="auto"/>
                <w:right w:val="none" w:sz="0" w:space="0" w:color="auto"/>
              </w:divBdr>
            </w:div>
          </w:divsChild>
        </w:div>
        <w:div w:id="1667127217">
          <w:marLeft w:val="0"/>
          <w:marRight w:val="0"/>
          <w:marTop w:val="0"/>
          <w:marBottom w:val="0"/>
          <w:divBdr>
            <w:top w:val="none" w:sz="0" w:space="0" w:color="auto"/>
            <w:left w:val="none" w:sz="0" w:space="0" w:color="auto"/>
            <w:bottom w:val="none" w:sz="0" w:space="0" w:color="auto"/>
            <w:right w:val="none" w:sz="0" w:space="0" w:color="auto"/>
          </w:divBdr>
          <w:divsChild>
            <w:div w:id="399838582">
              <w:marLeft w:val="0"/>
              <w:marRight w:val="0"/>
              <w:marTop w:val="0"/>
              <w:marBottom w:val="300"/>
              <w:divBdr>
                <w:top w:val="none" w:sz="0" w:space="0" w:color="auto"/>
                <w:left w:val="none" w:sz="0" w:space="0" w:color="auto"/>
                <w:bottom w:val="none" w:sz="0" w:space="0" w:color="auto"/>
                <w:right w:val="none" w:sz="0" w:space="0" w:color="auto"/>
              </w:divBdr>
              <w:divsChild>
                <w:div w:id="1443038856">
                  <w:marLeft w:val="0"/>
                  <w:marRight w:val="0"/>
                  <w:marTop w:val="0"/>
                  <w:marBottom w:val="0"/>
                  <w:divBdr>
                    <w:top w:val="none" w:sz="0" w:space="0" w:color="auto"/>
                    <w:left w:val="none" w:sz="0" w:space="0" w:color="auto"/>
                    <w:bottom w:val="none" w:sz="0" w:space="0" w:color="auto"/>
                    <w:right w:val="none" w:sz="0" w:space="0" w:color="auto"/>
                  </w:divBdr>
                  <w:divsChild>
                    <w:div w:id="464658456">
                      <w:marLeft w:val="-225"/>
                      <w:marRight w:val="-225"/>
                      <w:marTop w:val="0"/>
                      <w:marBottom w:val="0"/>
                      <w:divBdr>
                        <w:top w:val="none" w:sz="0" w:space="0" w:color="auto"/>
                        <w:left w:val="none" w:sz="0" w:space="0" w:color="auto"/>
                        <w:bottom w:val="none" w:sz="0" w:space="0" w:color="auto"/>
                        <w:right w:val="none" w:sz="0" w:space="0" w:color="auto"/>
                      </w:divBdr>
                      <w:divsChild>
                        <w:div w:id="700475433">
                          <w:marLeft w:val="0"/>
                          <w:marRight w:val="0"/>
                          <w:marTop w:val="0"/>
                          <w:marBottom w:val="0"/>
                          <w:divBdr>
                            <w:top w:val="none" w:sz="0" w:space="0" w:color="auto"/>
                            <w:left w:val="none" w:sz="0" w:space="0" w:color="auto"/>
                            <w:bottom w:val="none" w:sz="0" w:space="0" w:color="auto"/>
                            <w:right w:val="none" w:sz="0" w:space="0" w:color="auto"/>
                          </w:divBdr>
                          <w:divsChild>
                            <w:div w:id="1710063123">
                              <w:marLeft w:val="0"/>
                              <w:marRight w:val="0"/>
                              <w:marTop w:val="0"/>
                              <w:marBottom w:val="0"/>
                              <w:divBdr>
                                <w:top w:val="none" w:sz="0" w:space="0" w:color="auto"/>
                                <w:left w:val="none" w:sz="0" w:space="0" w:color="auto"/>
                                <w:bottom w:val="none" w:sz="0" w:space="0" w:color="auto"/>
                                <w:right w:val="none" w:sz="0" w:space="0" w:color="auto"/>
                              </w:divBdr>
                              <w:divsChild>
                                <w:div w:id="1765345726">
                                  <w:marLeft w:val="0"/>
                                  <w:marRight w:val="0"/>
                                  <w:marTop w:val="300"/>
                                  <w:marBottom w:val="0"/>
                                  <w:divBdr>
                                    <w:top w:val="none" w:sz="0" w:space="0" w:color="auto"/>
                                    <w:left w:val="none" w:sz="0" w:space="0" w:color="auto"/>
                                    <w:bottom w:val="none" w:sz="0" w:space="0" w:color="auto"/>
                                    <w:right w:val="none" w:sz="0" w:space="0" w:color="auto"/>
                                  </w:divBdr>
                                  <w:divsChild>
                                    <w:div w:id="1786735403">
                                      <w:marLeft w:val="0"/>
                                      <w:marRight w:val="0"/>
                                      <w:marTop w:val="0"/>
                                      <w:marBottom w:val="0"/>
                                      <w:divBdr>
                                        <w:top w:val="none" w:sz="0" w:space="0" w:color="auto"/>
                                        <w:left w:val="none" w:sz="0" w:space="0" w:color="auto"/>
                                        <w:bottom w:val="none" w:sz="0" w:space="0" w:color="auto"/>
                                        <w:right w:val="none" w:sz="0" w:space="0" w:color="auto"/>
                                      </w:divBdr>
                                    </w:div>
                                  </w:divsChild>
                                </w:div>
                                <w:div w:id="997922136">
                                  <w:marLeft w:val="0"/>
                                  <w:marRight w:val="0"/>
                                  <w:marTop w:val="300"/>
                                  <w:marBottom w:val="825"/>
                                  <w:divBdr>
                                    <w:top w:val="none" w:sz="0" w:space="0" w:color="auto"/>
                                    <w:left w:val="none" w:sz="0" w:space="0" w:color="auto"/>
                                    <w:bottom w:val="none" w:sz="0" w:space="0" w:color="auto"/>
                                    <w:right w:val="none" w:sz="0" w:space="0" w:color="auto"/>
                                  </w:divBdr>
                                </w:div>
                              </w:divsChild>
                            </w:div>
                            <w:div w:id="1716199317">
                              <w:marLeft w:val="0"/>
                              <w:marRight w:val="0"/>
                              <w:marTop w:val="0"/>
                              <w:marBottom w:val="0"/>
                              <w:divBdr>
                                <w:top w:val="none" w:sz="0" w:space="0" w:color="auto"/>
                                <w:left w:val="none" w:sz="0" w:space="0" w:color="auto"/>
                                <w:bottom w:val="single" w:sz="36" w:space="30" w:color="E2E2E2"/>
                                <w:right w:val="none" w:sz="0" w:space="0" w:color="auto"/>
                              </w:divBdr>
                              <w:divsChild>
                                <w:div w:id="1498499656">
                                  <w:marLeft w:val="0"/>
                                  <w:marRight w:val="300"/>
                                  <w:marTop w:val="0"/>
                                  <w:marBottom w:val="0"/>
                                  <w:divBdr>
                                    <w:top w:val="none" w:sz="0" w:space="0" w:color="auto"/>
                                    <w:left w:val="none" w:sz="0" w:space="0" w:color="auto"/>
                                    <w:bottom w:val="none" w:sz="0" w:space="0" w:color="auto"/>
                                    <w:right w:val="none" w:sz="0" w:space="0" w:color="auto"/>
                                  </w:divBdr>
                                  <w:divsChild>
                                    <w:div w:id="1116602634">
                                      <w:marLeft w:val="0"/>
                                      <w:marRight w:val="0"/>
                                      <w:marTop w:val="0"/>
                                      <w:marBottom w:val="0"/>
                                      <w:divBdr>
                                        <w:top w:val="none" w:sz="0" w:space="0" w:color="auto"/>
                                        <w:left w:val="none" w:sz="0" w:space="0" w:color="auto"/>
                                        <w:bottom w:val="none" w:sz="0" w:space="0" w:color="auto"/>
                                        <w:right w:val="none" w:sz="0" w:space="0" w:color="auto"/>
                                      </w:divBdr>
                                    </w:div>
                                  </w:divsChild>
                                </w:div>
                                <w:div w:id="9756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1231</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Franz-Adolf Kleinrahm - NPO</dc:creator>
  <cp:keywords/>
  <dc:description/>
  <cp:lastModifiedBy>norbert sonja goldschmitt</cp:lastModifiedBy>
  <cp:revision>2</cp:revision>
  <dcterms:created xsi:type="dcterms:W3CDTF">2021-08-30T10:42:00Z</dcterms:created>
  <dcterms:modified xsi:type="dcterms:W3CDTF">2021-08-30T10:42:00Z</dcterms:modified>
</cp:coreProperties>
</file>